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1192" w14:textId="77777777" w:rsidR="00B06224" w:rsidRPr="00510D4D" w:rsidRDefault="00E21BDB">
      <w:pPr>
        <w:rPr>
          <w:lang w:val="it-IT"/>
        </w:rPr>
      </w:pPr>
      <w:r w:rsidRPr="00510D4D">
        <w:rPr>
          <w:b/>
          <w:color w:val="211E1E"/>
          <w:sz w:val="32"/>
          <w:lang w:val="it-IT"/>
        </w:rPr>
        <w:t>GABRIELLA SOUZA</w:t>
      </w:r>
      <w:r w:rsidRPr="00510D4D">
        <w:rPr>
          <w:color w:val="211E1E"/>
          <w:sz w:val="32"/>
          <w:lang w:val="it-IT"/>
        </w:rPr>
        <w:t xml:space="preserve"> </w:t>
      </w:r>
    </w:p>
    <w:p w14:paraId="1027BFA5" w14:textId="77777777" w:rsidR="00B06224" w:rsidRPr="00510D4D" w:rsidRDefault="00E21BDB">
      <w:pPr>
        <w:rPr>
          <w:lang w:val="it-IT"/>
        </w:rPr>
      </w:pPr>
      <w:r w:rsidRPr="00510D4D">
        <w:rPr>
          <w:b/>
          <w:i/>
          <w:color w:val="0463C1"/>
          <w:u w:val="single" w:color="0463C1"/>
          <w:lang w:val="it-IT"/>
        </w:rPr>
        <w:t xml:space="preserve">gsouza16@gmail.com </w:t>
      </w:r>
      <w:r w:rsidRPr="00510D4D">
        <w:rPr>
          <w:b/>
          <w:i/>
          <w:color w:val="211E1E"/>
          <w:lang w:val="it-IT"/>
        </w:rPr>
        <w:t>● 314-583-9427</w:t>
      </w:r>
      <w:r w:rsidRPr="00510D4D">
        <w:rPr>
          <w:b/>
          <w:i/>
          <w:color w:val="211E1E"/>
          <w:sz w:val="28"/>
          <w:lang w:val="it-IT"/>
        </w:rPr>
        <w:t xml:space="preserve"> </w:t>
      </w:r>
      <w:r w:rsidRPr="00510D4D">
        <w:rPr>
          <w:b/>
          <w:i/>
          <w:color w:val="211E1E"/>
          <w:lang w:val="it-IT"/>
        </w:rPr>
        <w:t xml:space="preserve">● </w:t>
      </w:r>
      <w:r w:rsidRPr="00510D4D">
        <w:rPr>
          <w:b/>
          <w:color w:val="211E1E"/>
          <w:lang w:val="it-IT"/>
        </w:rPr>
        <w:t>Baltimore, MD</w:t>
      </w:r>
      <w:r w:rsidRPr="00510D4D">
        <w:rPr>
          <w:b/>
          <w:color w:val="211E1E"/>
          <w:sz w:val="28"/>
          <w:lang w:val="it-IT"/>
        </w:rPr>
        <w:t xml:space="preserve"> </w:t>
      </w:r>
    </w:p>
    <w:p w14:paraId="5FEFD9DC" w14:textId="77777777" w:rsidR="00B06224" w:rsidRPr="00510D4D" w:rsidRDefault="00E21BDB">
      <w:pPr>
        <w:rPr>
          <w:lang w:val="it-IT"/>
        </w:rPr>
      </w:pPr>
      <w:r w:rsidRPr="00510D4D">
        <w:rPr>
          <w:lang w:val="it-IT"/>
        </w:rPr>
        <w:t xml:space="preserve"> </w:t>
      </w:r>
    </w:p>
    <w:p w14:paraId="0F85B141" w14:textId="77777777" w:rsidR="00B06224" w:rsidRDefault="00E21BDB">
      <w:pPr>
        <w:pStyle w:val="Heading1"/>
        <w:ind w:left="-5"/>
      </w:pPr>
      <w:r>
        <w:t xml:space="preserve">EDUCATION  </w:t>
      </w:r>
    </w:p>
    <w:p w14:paraId="16EDC669" w14:textId="77777777" w:rsidR="00B06224" w:rsidRDefault="00E21BDB">
      <w:r>
        <w:rPr>
          <w:color w:val="211E1E"/>
        </w:rPr>
        <w:t xml:space="preserve"> </w:t>
      </w:r>
    </w:p>
    <w:p w14:paraId="3EBB08B2" w14:textId="77777777" w:rsidR="00CA3B68" w:rsidRDefault="00E21BDB">
      <w:pPr>
        <w:spacing w:after="10" w:line="248" w:lineRule="auto"/>
        <w:ind w:left="685" w:right="5140" w:hanging="700"/>
        <w:rPr>
          <w:color w:val="211E1E"/>
        </w:rPr>
      </w:pPr>
      <w:r>
        <w:rPr>
          <w:b/>
          <w:color w:val="211E1E"/>
        </w:rPr>
        <w:t xml:space="preserve">Antioch University </w:t>
      </w:r>
      <w:r>
        <w:rPr>
          <w:i/>
          <w:color w:val="211E1E"/>
        </w:rPr>
        <w:t>Los Angeles, CA, 2019</w:t>
      </w:r>
      <w:r>
        <w:rPr>
          <w:color w:val="211E1E"/>
        </w:rPr>
        <w:t xml:space="preserve"> </w:t>
      </w:r>
    </w:p>
    <w:p w14:paraId="3AE15BAC" w14:textId="321730E1" w:rsidR="00B06224" w:rsidRDefault="00E21BDB" w:rsidP="00CA3B68">
      <w:pPr>
        <w:spacing w:after="10" w:line="248" w:lineRule="auto"/>
        <w:ind w:left="685" w:right="5140"/>
      </w:pPr>
      <w:r>
        <w:t>Master of Fine Arts, Creative Writing</w:t>
      </w:r>
      <w:r>
        <w:rPr>
          <w:b/>
          <w:color w:val="211E1E"/>
        </w:rPr>
        <w:t xml:space="preserve">  </w:t>
      </w:r>
    </w:p>
    <w:p w14:paraId="7286B1CB" w14:textId="77777777" w:rsidR="00B06224" w:rsidRDefault="00E21BDB">
      <w:pPr>
        <w:ind w:left="700"/>
      </w:pPr>
      <w:r>
        <w:rPr>
          <w:b/>
          <w:color w:val="211E1E"/>
        </w:rPr>
        <w:t xml:space="preserve"> </w:t>
      </w:r>
    </w:p>
    <w:p w14:paraId="345FB08F" w14:textId="77777777" w:rsidR="00B06224" w:rsidRDefault="00E21BDB">
      <w:pPr>
        <w:spacing w:after="11" w:line="248" w:lineRule="auto"/>
        <w:ind w:left="-15"/>
      </w:pPr>
      <w:r>
        <w:rPr>
          <w:b/>
          <w:color w:val="211E1E"/>
        </w:rPr>
        <w:t xml:space="preserve">University of Kansas, </w:t>
      </w:r>
      <w:r>
        <w:rPr>
          <w:i/>
          <w:color w:val="211E1E"/>
        </w:rPr>
        <w:t>Lawrence, KS, 2007</w:t>
      </w:r>
      <w:r>
        <w:rPr>
          <w:b/>
          <w:color w:val="211E1E"/>
        </w:rPr>
        <w:t xml:space="preserve"> </w:t>
      </w:r>
    </w:p>
    <w:p w14:paraId="56052282" w14:textId="77777777" w:rsidR="00B06224" w:rsidRDefault="00E21BDB">
      <w:pPr>
        <w:spacing w:after="10" w:line="248" w:lineRule="auto"/>
        <w:ind w:left="730" w:hanging="10"/>
      </w:pPr>
      <w:r>
        <w:t xml:space="preserve">Bachelor of Science, Journalism, minor in English, concentration in Art History </w:t>
      </w:r>
    </w:p>
    <w:p w14:paraId="1E09B6C9" w14:textId="77777777" w:rsidR="00B06224" w:rsidRDefault="00E21BDB">
      <w:pPr>
        <w:spacing w:after="151"/>
      </w:pPr>
      <w:r>
        <w:t xml:space="preserve"> </w:t>
      </w:r>
    </w:p>
    <w:p w14:paraId="75B60386" w14:textId="77777777" w:rsidR="00B06224" w:rsidRDefault="00E21BDB">
      <w:pPr>
        <w:pStyle w:val="Heading1"/>
        <w:ind w:left="-5"/>
      </w:pPr>
      <w:r>
        <w:t xml:space="preserve">AWARDS AND PUBLICATIONS </w:t>
      </w:r>
    </w:p>
    <w:p w14:paraId="62B228F5" w14:textId="77777777" w:rsidR="00B06224" w:rsidRDefault="00E21BDB">
      <w:pPr>
        <w:spacing w:after="173"/>
      </w:pPr>
      <w:r>
        <w:rPr>
          <w:b/>
          <w:i/>
          <w:color w:val="211E1E"/>
        </w:rPr>
        <w:t xml:space="preserve"> </w:t>
      </w:r>
    </w:p>
    <w:p w14:paraId="6760921E" w14:textId="0FB1DB10" w:rsidR="00D37F3A" w:rsidRPr="00D37F3A" w:rsidRDefault="00A111A3" w:rsidP="00D37F3A">
      <w:pPr>
        <w:numPr>
          <w:ilvl w:val="0"/>
          <w:numId w:val="1"/>
        </w:numPr>
        <w:spacing w:after="10" w:line="249" w:lineRule="auto"/>
        <w:ind w:hanging="360"/>
        <w:rPr>
          <w:rFonts w:ascii="Calibri" w:eastAsia="Calibri" w:hAnsi="Calibri" w:cs="Calibri"/>
          <w:color w:val="000000"/>
          <w:sz w:val="22"/>
        </w:rPr>
      </w:pPr>
      <w:r>
        <w:rPr>
          <w:b/>
          <w:i/>
          <w:iCs/>
          <w:color w:val="211E1E"/>
        </w:rPr>
        <w:t xml:space="preserve">Best Small Fictions 2022 </w:t>
      </w:r>
      <w:r>
        <w:rPr>
          <w:bCs/>
          <w:color w:val="211E1E"/>
        </w:rPr>
        <w:t>anthology</w:t>
      </w:r>
      <w:r>
        <w:rPr>
          <w:b/>
          <w:color w:val="211E1E"/>
        </w:rPr>
        <w:t xml:space="preserve">, </w:t>
      </w:r>
      <w:r>
        <w:rPr>
          <w:bCs/>
          <w:color w:val="211E1E"/>
        </w:rPr>
        <w:t>“</w:t>
      </w:r>
      <w:r>
        <w:rPr>
          <w:bCs/>
          <w:color w:val="211E1E"/>
        </w:rPr>
        <w:t>Little Feet</w:t>
      </w:r>
      <w:r>
        <w:rPr>
          <w:bCs/>
          <w:color w:val="211E1E"/>
        </w:rPr>
        <w:t xml:space="preserve">,” </w:t>
      </w:r>
      <w:r>
        <w:rPr>
          <w:bCs/>
          <w:color w:val="211E1E"/>
        </w:rPr>
        <w:t>upcoming fall 2022</w:t>
      </w:r>
    </w:p>
    <w:p w14:paraId="2C13F9A0" w14:textId="1E02AAD6" w:rsidR="007E2645" w:rsidRPr="007E2645" w:rsidRDefault="007E2645">
      <w:pPr>
        <w:numPr>
          <w:ilvl w:val="0"/>
          <w:numId w:val="1"/>
        </w:numPr>
        <w:spacing w:after="10" w:line="249" w:lineRule="auto"/>
        <w:ind w:hanging="360"/>
        <w:rPr>
          <w:rFonts w:ascii="Calibri" w:eastAsia="Calibri" w:hAnsi="Calibri" w:cs="Calibri"/>
          <w:color w:val="000000"/>
          <w:sz w:val="22"/>
        </w:rPr>
      </w:pPr>
      <w:r>
        <w:rPr>
          <w:b/>
          <w:i/>
          <w:iCs/>
          <w:color w:val="211E1E"/>
        </w:rPr>
        <w:t>Potomac Review</w:t>
      </w:r>
      <w:r>
        <w:rPr>
          <w:b/>
          <w:color w:val="211E1E"/>
        </w:rPr>
        <w:t xml:space="preserve">, </w:t>
      </w:r>
      <w:r>
        <w:rPr>
          <w:bCs/>
          <w:color w:val="211E1E"/>
        </w:rPr>
        <w:t>“</w:t>
      </w:r>
      <w:r>
        <w:rPr>
          <w:bCs/>
          <w:color w:val="211E1E"/>
        </w:rPr>
        <w:t>Fast Girls</w:t>
      </w:r>
      <w:r>
        <w:rPr>
          <w:bCs/>
          <w:color w:val="211E1E"/>
        </w:rPr>
        <w:t xml:space="preserve">,” </w:t>
      </w:r>
      <w:r>
        <w:rPr>
          <w:bCs/>
          <w:color w:val="211E1E"/>
        </w:rPr>
        <w:t>upcoming 2022</w:t>
      </w:r>
    </w:p>
    <w:p w14:paraId="4AE9D727" w14:textId="1A01D96C" w:rsidR="007E2645" w:rsidRPr="005042A5" w:rsidRDefault="007E2645">
      <w:pPr>
        <w:numPr>
          <w:ilvl w:val="0"/>
          <w:numId w:val="1"/>
        </w:numPr>
        <w:spacing w:after="10" w:line="249" w:lineRule="auto"/>
        <w:ind w:hanging="360"/>
        <w:rPr>
          <w:rFonts w:ascii="Calibri" w:eastAsia="Calibri" w:hAnsi="Calibri" w:cs="Calibri"/>
          <w:color w:val="000000"/>
          <w:sz w:val="22"/>
        </w:rPr>
      </w:pPr>
      <w:r>
        <w:rPr>
          <w:b/>
          <w:i/>
          <w:iCs/>
          <w:color w:val="211E1E"/>
        </w:rPr>
        <w:t xml:space="preserve">The Rumpus, </w:t>
      </w:r>
      <w:r w:rsidR="00D66713">
        <w:rPr>
          <w:bCs/>
          <w:color w:val="211E1E"/>
        </w:rPr>
        <w:t>“The Subconscious Repository of Weird Things,” April 4, 2022</w:t>
      </w:r>
    </w:p>
    <w:p w14:paraId="379C887C" w14:textId="53A31C68" w:rsidR="005042A5" w:rsidRPr="007E2645" w:rsidRDefault="005042A5">
      <w:pPr>
        <w:numPr>
          <w:ilvl w:val="0"/>
          <w:numId w:val="1"/>
        </w:numPr>
        <w:spacing w:after="10" w:line="249" w:lineRule="auto"/>
        <w:ind w:hanging="360"/>
        <w:rPr>
          <w:rFonts w:ascii="Calibri" w:eastAsia="Calibri" w:hAnsi="Calibri" w:cs="Calibri"/>
          <w:color w:val="000000"/>
          <w:sz w:val="22"/>
        </w:rPr>
      </w:pPr>
      <w:r>
        <w:rPr>
          <w:b/>
          <w:i/>
          <w:iCs/>
          <w:color w:val="211E1E"/>
        </w:rPr>
        <w:t xml:space="preserve">Emerge Literary Journal, </w:t>
      </w:r>
      <w:r>
        <w:rPr>
          <w:bCs/>
          <w:color w:val="211E1E"/>
        </w:rPr>
        <w:t xml:space="preserve">“Cat Love,” </w:t>
      </w:r>
    </w:p>
    <w:p w14:paraId="343D7589" w14:textId="6F4458EA" w:rsidR="007E2645" w:rsidRPr="007E2645" w:rsidRDefault="007E2645">
      <w:pPr>
        <w:numPr>
          <w:ilvl w:val="0"/>
          <w:numId w:val="1"/>
        </w:numPr>
        <w:spacing w:after="10" w:line="249" w:lineRule="auto"/>
        <w:ind w:hanging="360"/>
        <w:rPr>
          <w:rFonts w:ascii="Calibri" w:hAnsi="Calibri" w:cs="Calibri"/>
          <w:color w:val="000000"/>
          <w:sz w:val="22"/>
        </w:rPr>
      </w:pPr>
      <w:r>
        <w:rPr>
          <w:b/>
          <w:i/>
          <w:iCs/>
          <w:color w:val="211E1E"/>
        </w:rPr>
        <w:t>Cleaver Magazine</w:t>
      </w:r>
      <w:r>
        <w:rPr>
          <w:b/>
          <w:color w:val="211E1E"/>
        </w:rPr>
        <w:t xml:space="preserve">, </w:t>
      </w:r>
      <w:r>
        <w:rPr>
          <w:bCs/>
          <w:color w:val="211E1E"/>
        </w:rPr>
        <w:t>“</w:t>
      </w:r>
      <w:r>
        <w:rPr>
          <w:bCs/>
          <w:color w:val="211E1E"/>
        </w:rPr>
        <w:t>Little Feet</w:t>
      </w:r>
      <w:r>
        <w:rPr>
          <w:bCs/>
          <w:color w:val="211E1E"/>
        </w:rPr>
        <w:t xml:space="preserve">,” </w:t>
      </w:r>
      <w:r>
        <w:rPr>
          <w:bCs/>
          <w:color w:val="211E1E"/>
        </w:rPr>
        <w:t>Dec.</w:t>
      </w:r>
      <w:r>
        <w:rPr>
          <w:bCs/>
          <w:color w:val="211E1E"/>
        </w:rPr>
        <w:t xml:space="preserve"> </w:t>
      </w:r>
      <w:r>
        <w:rPr>
          <w:bCs/>
          <w:color w:val="211E1E"/>
        </w:rPr>
        <w:t>2</w:t>
      </w:r>
      <w:r>
        <w:rPr>
          <w:bCs/>
          <w:color w:val="211E1E"/>
        </w:rPr>
        <w:t>0, 2021</w:t>
      </w:r>
    </w:p>
    <w:p w14:paraId="0482CB09" w14:textId="46332C76" w:rsidR="00510D4D" w:rsidRPr="00510D4D" w:rsidRDefault="00510D4D">
      <w:pPr>
        <w:numPr>
          <w:ilvl w:val="0"/>
          <w:numId w:val="1"/>
        </w:numPr>
        <w:spacing w:after="10" w:line="249" w:lineRule="auto"/>
        <w:ind w:hanging="360"/>
      </w:pPr>
      <w:r w:rsidRPr="000D240D">
        <w:rPr>
          <w:b/>
          <w:bCs/>
          <w:color w:val="221E1F"/>
        </w:rPr>
        <w:t>The Carlisle Family Scholarship</w:t>
      </w:r>
      <w:r>
        <w:rPr>
          <w:color w:val="221E1F"/>
        </w:rPr>
        <w:t xml:space="preserve">, </w:t>
      </w:r>
      <w:r w:rsidRPr="000D240D">
        <w:rPr>
          <w:i/>
          <w:iCs/>
          <w:color w:val="221E1F"/>
        </w:rPr>
        <w:t>Community of Writers fiction workshop</w:t>
      </w:r>
      <w:r>
        <w:rPr>
          <w:color w:val="221E1F"/>
        </w:rPr>
        <w:t xml:space="preserve">, </w:t>
      </w:r>
      <w:r w:rsidRPr="000D240D">
        <w:rPr>
          <w:i/>
          <w:iCs/>
          <w:color w:val="221E1F"/>
        </w:rPr>
        <w:t>July 2021</w:t>
      </w:r>
    </w:p>
    <w:p w14:paraId="050C12FD" w14:textId="7D3F4AF7" w:rsidR="0018239A" w:rsidRPr="0018239A" w:rsidRDefault="0018239A">
      <w:pPr>
        <w:numPr>
          <w:ilvl w:val="0"/>
          <w:numId w:val="1"/>
        </w:numPr>
        <w:spacing w:after="10" w:line="249" w:lineRule="auto"/>
        <w:ind w:hanging="360"/>
      </w:pPr>
      <w:r w:rsidRPr="0018239A">
        <w:rPr>
          <w:b/>
          <w:i/>
          <w:iCs/>
          <w:color w:val="211E1E"/>
        </w:rPr>
        <w:t>The Adroit Journal</w:t>
      </w:r>
      <w:r>
        <w:rPr>
          <w:b/>
          <w:color w:val="211E1E"/>
        </w:rPr>
        <w:t xml:space="preserve">, </w:t>
      </w:r>
      <w:r>
        <w:rPr>
          <w:bCs/>
          <w:color w:val="211E1E"/>
        </w:rPr>
        <w:t xml:space="preserve">“Squaring Inherent Darkness and Femininity: A Conversation with Maria </w:t>
      </w:r>
      <w:proofErr w:type="spellStart"/>
      <w:r>
        <w:rPr>
          <w:bCs/>
          <w:color w:val="211E1E"/>
        </w:rPr>
        <w:t>Adelmann</w:t>
      </w:r>
      <w:proofErr w:type="spellEnd"/>
      <w:r>
        <w:rPr>
          <w:bCs/>
          <w:color w:val="211E1E"/>
        </w:rPr>
        <w:t>,” July 6, 2021</w:t>
      </w:r>
    </w:p>
    <w:p w14:paraId="67DA33D1" w14:textId="7F308FDD" w:rsidR="00B06224" w:rsidRPr="002807D8" w:rsidRDefault="00E21BDB">
      <w:pPr>
        <w:numPr>
          <w:ilvl w:val="0"/>
          <w:numId w:val="1"/>
        </w:numPr>
        <w:spacing w:after="10" w:line="249" w:lineRule="auto"/>
        <w:ind w:hanging="360"/>
      </w:pPr>
      <w:r w:rsidRPr="0018239A">
        <w:rPr>
          <w:b/>
          <w:i/>
          <w:iCs/>
          <w:color w:val="211E1E"/>
        </w:rPr>
        <w:t>North American Review</w:t>
      </w:r>
      <w:r>
        <w:rPr>
          <w:color w:val="211E1E"/>
        </w:rPr>
        <w:t>, “Connection,” Summer 2021</w:t>
      </w:r>
      <w:r w:rsidR="00CA3B68">
        <w:rPr>
          <w:color w:val="211E1E"/>
        </w:rPr>
        <w:t>issue</w:t>
      </w:r>
    </w:p>
    <w:p w14:paraId="118815E6" w14:textId="40D17366" w:rsidR="002807D8" w:rsidRDefault="002807D8">
      <w:pPr>
        <w:numPr>
          <w:ilvl w:val="0"/>
          <w:numId w:val="1"/>
        </w:numPr>
        <w:spacing w:after="10" w:line="249" w:lineRule="auto"/>
        <w:ind w:hanging="360"/>
      </w:pPr>
      <w:r w:rsidRPr="0018239A">
        <w:rPr>
          <w:b/>
          <w:i/>
          <w:iCs/>
          <w:color w:val="211E1E"/>
        </w:rPr>
        <w:t>Essay Daily</w:t>
      </w:r>
      <w:r>
        <w:rPr>
          <w:b/>
          <w:color w:val="211E1E"/>
        </w:rPr>
        <w:t xml:space="preserve">, </w:t>
      </w:r>
      <w:r>
        <w:rPr>
          <w:bCs/>
          <w:color w:val="211E1E"/>
        </w:rPr>
        <w:t xml:space="preserve">“Far Enough,” </w:t>
      </w:r>
      <w:r w:rsidR="0017530F">
        <w:rPr>
          <w:bCs/>
          <w:color w:val="211E1E"/>
        </w:rPr>
        <w:t>May 30, 2021</w:t>
      </w:r>
    </w:p>
    <w:p w14:paraId="3902B996" w14:textId="77777777" w:rsidR="00B06224" w:rsidRDefault="00E21BDB">
      <w:pPr>
        <w:numPr>
          <w:ilvl w:val="0"/>
          <w:numId w:val="1"/>
        </w:numPr>
        <w:spacing w:after="10" w:line="249" w:lineRule="auto"/>
        <w:ind w:hanging="360"/>
      </w:pPr>
      <w:r w:rsidRPr="0018239A">
        <w:rPr>
          <w:b/>
          <w:i/>
          <w:iCs/>
          <w:color w:val="211E1E"/>
        </w:rPr>
        <w:t>New South Journal</w:t>
      </w:r>
      <w:r>
        <w:rPr>
          <w:color w:val="211E1E"/>
        </w:rPr>
        <w:t xml:space="preserve">, “To You I Come, Before You I Stand,” second prize in 2020 Prose Contest, Spring 2021. </w:t>
      </w:r>
    </w:p>
    <w:p w14:paraId="7E3140D0" w14:textId="77777777" w:rsidR="00B06224" w:rsidRDefault="00E21BDB">
      <w:pPr>
        <w:numPr>
          <w:ilvl w:val="0"/>
          <w:numId w:val="1"/>
        </w:numPr>
        <w:spacing w:after="10" w:line="249" w:lineRule="auto"/>
        <w:ind w:hanging="360"/>
      </w:pPr>
      <w:r w:rsidRPr="0018239A">
        <w:rPr>
          <w:b/>
          <w:i/>
          <w:iCs/>
          <w:color w:val="211E1E"/>
        </w:rPr>
        <w:t>BULL Magazine</w:t>
      </w:r>
      <w:r>
        <w:rPr>
          <w:b/>
          <w:color w:val="211E1E"/>
        </w:rPr>
        <w:t xml:space="preserve">, </w:t>
      </w:r>
      <w:r>
        <w:rPr>
          <w:color w:val="211E1E"/>
        </w:rPr>
        <w:t xml:space="preserve">“Ships Come In,” September 2020. </w:t>
      </w:r>
    </w:p>
    <w:p w14:paraId="42905BE1" w14:textId="77777777" w:rsidR="00B06224" w:rsidRDefault="00E21BDB">
      <w:pPr>
        <w:numPr>
          <w:ilvl w:val="0"/>
          <w:numId w:val="1"/>
        </w:numPr>
        <w:spacing w:after="39" w:line="248" w:lineRule="auto"/>
        <w:ind w:hanging="360"/>
      </w:pPr>
      <w:r>
        <w:rPr>
          <w:b/>
          <w:color w:val="211E1E"/>
        </w:rPr>
        <w:t>San Miguel Writers’ Conference Writing Contest Winner, Fiction</w:t>
      </w:r>
      <w:r>
        <w:rPr>
          <w:color w:val="211E1E"/>
        </w:rPr>
        <w:t xml:space="preserve"> </w:t>
      </w:r>
      <w:r>
        <w:rPr>
          <w:i/>
          <w:color w:val="211E1E"/>
        </w:rPr>
        <w:t xml:space="preserve">San Miguel de Allende, Mexico </w:t>
      </w:r>
      <w:r>
        <w:rPr>
          <w:color w:val="211E1E"/>
        </w:rPr>
        <w:t xml:space="preserve"> </w:t>
      </w:r>
    </w:p>
    <w:p w14:paraId="3721AB5E" w14:textId="77777777" w:rsidR="00B06224" w:rsidRDefault="00E21BDB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b/>
          <w:i/>
          <w:color w:val="211E1E"/>
        </w:rPr>
        <w:t>Litro</w:t>
      </w:r>
      <w:proofErr w:type="spellEnd"/>
      <w:r>
        <w:rPr>
          <w:b/>
          <w:i/>
          <w:color w:val="211E1E"/>
        </w:rPr>
        <w:t xml:space="preserve"> Magazine</w:t>
      </w:r>
      <w:r>
        <w:rPr>
          <w:color w:val="211E1E"/>
        </w:rPr>
        <w:t xml:space="preserve">, “Coronavirus Lament,” May 2020. </w:t>
      </w:r>
    </w:p>
    <w:p w14:paraId="21B80CD1" w14:textId="77777777" w:rsidR="00B06224" w:rsidRDefault="00E21BDB">
      <w:pPr>
        <w:numPr>
          <w:ilvl w:val="0"/>
          <w:numId w:val="1"/>
        </w:numPr>
        <w:spacing w:after="11" w:line="248" w:lineRule="auto"/>
        <w:ind w:hanging="360"/>
      </w:pPr>
      <w:r>
        <w:rPr>
          <w:b/>
        </w:rPr>
        <w:t>Marilyn Moss Rockefeller and James S. Rockefeller, Jr. Scholar</w:t>
      </w:r>
      <w:r>
        <w:rPr>
          <w:i/>
          <w:color w:val="211E1E"/>
        </w:rPr>
        <w:t xml:space="preserve"> </w:t>
      </w:r>
      <w:r>
        <w:rPr>
          <w:i/>
        </w:rPr>
        <w:t>Maine Media Workshop, Rockport, ME, August 2019</w:t>
      </w:r>
      <w:r>
        <w:rPr>
          <w:color w:val="211E1E"/>
        </w:rPr>
        <w:t xml:space="preserve"> </w:t>
      </w:r>
    </w:p>
    <w:p w14:paraId="2CD07555" w14:textId="77777777" w:rsidR="00B06224" w:rsidRDefault="00E21BDB">
      <w:pPr>
        <w:numPr>
          <w:ilvl w:val="0"/>
          <w:numId w:val="1"/>
        </w:numPr>
        <w:spacing w:after="10" w:line="248" w:lineRule="auto"/>
        <w:ind w:hanging="360"/>
      </w:pPr>
      <w:r>
        <w:rPr>
          <w:b/>
          <w:i/>
        </w:rPr>
        <w:t>Brine Literary</w:t>
      </w:r>
      <w:r>
        <w:t xml:space="preserve">, “Slug”, January 2019. </w:t>
      </w:r>
      <w:r>
        <w:rPr>
          <w:i/>
          <w:color w:val="211E1E"/>
        </w:rPr>
        <w:t xml:space="preserve"> </w:t>
      </w:r>
    </w:p>
    <w:p w14:paraId="54321BB0" w14:textId="77777777" w:rsidR="00B06224" w:rsidRDefault="00E21BDB">
      <w:pPr>
        <w:numPr>
          <w:ilvl w:val="0"/>
          <w:numId w:val="1"/>
        </w:numPr>
        <w:spacing w:after="3"/>
        <w:ind w:hanging="360"/>
      </w:pPr>
      <w:r>
        <w:rPr>
          <w:b/>
        </w:rPr>
        <w:t>Folio Award</w:t>
      </w:r>
      <w:r>
        <w:t xml:space="preserve"> for Top Editorial Team </w:t>
      </w:r>
      <w:r>
        <w:rPr>
          <w:i/>
        </w:rPr>
        <w:t>Baltimore magazine, October 2017</w:t>
      </w:r>
      <w:r>
        <w:t xml:space="preserve"> </w:t>
      </w:r>
    </w:p>
    <w:p w14:paraId="215D18AA" w14:textId="77777777" w:rsidR="00B06224" w:rsidRDefault="00E21BDB">
      <w:pPr>
        <w:numPr>
          <w:ilvl w:val="0"/>
          <w:numId w:val="1"/>
        </w:numPr>
        <w:spacing w:after="3"/>
        <w:ind w:hanging="360"/>
      </w:pPr>
      <w:r>
        <w:rPr>
          <w:b/>
        </w:rPr>
        <w:t>Eloise Klein Healy Scholarship</w:t>
      </w:r>
      <w:r>
        <w:t xml:space="preserve">, </w:t>
      </w:r>
      <w:r>
        <w:rPr>
          <w:i/>
        </w:rPr>
        <w:t>Antioch University, Los Angeles, CA, June 2017</w:t>
      </w:r>
      <w:r>
        <w:t xml:space="preserve"> </w:t>
      </w:r>
    </w:p>
    <w:p w14:paraId="0B87F08D" w14:textId="77777777" w:rsidR="00B06224" w:rsidRDefault="00E21BDB">
      <w:pPr>
        <w:numPr>
          <w:ilvl w:val="0"/>
          <w:numId w:val="1"/>
        </w:numPr>
        <w:spacing w:after="11" w:line="248" w:lineRule="auto"/>
        <w:ind w:hanging="360"/>
      </w:pPr>
      <w:r>
        <w:rPr>
          <w:b/>
        </w:rPr>
        <w:t>Society for Features Journalism Award</w:t>
      </w:r>
      <w:r>
        <w:t xml:space="preserve"> </w:t>
      </w:r>
      <w:r>
        <w:rPr>
          <w:i/>
        </w:rPr>
        <w:t>June 2015</w:t>
      </w:r>
      <w:r>
        <w:t xml:space="preserve"> </w:t>
      </w:r>
    </w:p>
    <w:p w14:paraId="79240CF0" w14:textId="77777777" w:rsidR="00B06224" w:rsidRDefault="00E21BDB">
      <w:pPr>
        <w:numPr>
          <w:ilvl w:val="0"/>
          <w:numId w:val="1"/>
        </w:numPr>
        <w:spacing w:after="11" w:line="248" w:lineRule="auto"/>
        <w:ind w:hanging="360"/>
      </w:pPr>
      <w:r>
        <w:rPr>
          <w:b/>
        </w:rPr>
        <w:t>Virginia Press Association Award</w:t>
      </w:r>
      <w:r>
        <w:t xml:space="preserve"> </w:t>
      </w:r>
      <w:r>
        <w:rPr>
          <w:i/>
        </w:rPr>
        <w:t>in Data Journalism May 2015</w:t>
      </w:r>
      <w:r>
        <w:t xml:space="preserve"> </w:t>
      </w:r>
    </w:p>
    <w:p w14:paraId="77114A78" w14:textId="77777777" w:rsidR="00B06224" w:rsidRDefault="00E21BDB">
      <w:pPr>
        <w:numPr>
          <w:ilvl w:val="0"/>
          <w:numId w:val="1"/>
        </w:numPr>
        <w:spacing w:after="11" w:line="248" w:lineRule="auto"/>
        <w:ind w:hanging="360"/>
      </w:pPr>
      <w:r>
        <w:rPr>
          <w:b/>
        </w:rPr>
        <w:t>South Florida Society of Professional Journalists</w:t>
      </w:r>
      <w:r>
        <w:t xml:space="preserve"> </w:t>
      </w:r>
      <w:r>
        <w:rPr>
          <w:i/>
        </w:rPr>
        <w:t>Deadline Award June 2009</w:t>
      </w:r>
      <w:r>
        <w:t xml:space="preserve"> </w:t>
      </w:r>
    </w:p>
    <w:p w14:paraId="6D62E463" w14:textId="77777777" w:rsidR="00B06224" w:rsidRDefault="00E21BDB">
      <w:pPr>
        <w:numPr>
          <w:ilvl w:val="0"/>
          <w:numId w:val="1"/>
        </w:numPr>
        <w:spacing w:after="3"/>
        <w:ind w:hanging="360"/>
      </w:pPr>
      <w:r>
        <w:rPr>
          <w:b/>
        </w:rPr>
        <w:t>Paul D. Miner Kansan Leadership Award</w:t>
      </w:r>
      <w:r>
        <w:t xml:space="preserve"> </w:t>
      </w:r>
      <w:r>
        <w:rPr>
          <w:i/>
        </w:rPr>
        <w:t>The University of Kansas, Lawrence, KS, May 2007</w:t>
      </w:r>
      <w:r>
        <w:t xml:space="preserve"> </w:t>
      </w:r>
    </w:p>
    <w:p w14:paraId="05E0A17B" w14:textId="77777777" w:rsidR="00B06224" w:rsidRDefault="00E21BDB">
      <w:pPr>
        <w:numPr>
          <w:ilvl w:val="0"/>
          <w:numId w:val="1"/>
        </w:numPr>
        <w:spacing w:after="3"/>
        <w:ind w:hanging="360"/>
      </w:pPr>
      <w:r>
        <w:rPr>
          <w:b/>
        </w:rPr>
        <w:t>Angelo C. Scott Memorial Award,</w:t>
      </w:r>
      <w:r>
        <w:t xml:space="preserve"> </w:t>
      </w:r>
      <w:r>
        <w:rPr>
          <w:i/>
        </w:rPr>
        <w:t>The University of Kansas, Lawrence, KS, April 2006</w:t>
      </w:r>
      <w:r>
        <w:t xml:space="preserve"> </w:t>
      </w:r>
    </w:p>
    <w:p w14:paraId="159F945F" w14:textId="46D3ECE9" w:rsidR="00B06224" w:rsidRDefault="00E21BDB">
      <w:pPr>
        <w:numPr>
          <w:ilvl w:val="0"/>
          <w:numId w:val="1"/>
        </w:numPr>
        <w:spacing w:after="3"/>
        <w:ind w:hanging="360"/>
      </w:pPr>
      <w:r>
        <w:rPr>
          <w:b/>
        </w:rPr>
        <w:t>Midwest Student Exchange Scholar</w:t>
      </w:r>
      <w:r>
        <w:t xml:space="preserve">, </w:t>
      </w:r>
      <w:r>
        <w:rPr>
          <w:i/>
        </w:rPr>
        <w:t>The University of Kansas, Lawrence, KS, 2003-2005</w:t>
      </w:r>
      <w:r>
        <w:t xml:space="preserve">  </w:t>
      </w:r>
    </w:p>
    <w:p w14:paraId="4B348F9E" w14:textId="3A768C98" w:rsidR="003E2B49" w:rsidRDefault="003E2B49" w:rsidP="003E2B49">
      <w:pPr>
        <w:spacing w:after="3"/>
      </w:pPr>
    </w:p>
    <w:p w14:paraId="70FC8825" w14:textId="22FFE6FC" w:rsidR="003E2B49" w:rsidRDefault="003E2B49" w:rsidP="003E2B49">
      <w:pPr>
        <w:spacing w:after="3"/>
      </w:pPr>
    </w:p>
    <w:p w14:paraId="7C5082A4" w14:textId="77777777" w:rsidR="003E2B49" w:rsidRDefault="003E2B49" w:rsidP="003E2B49">
      <w:pPr>
        <w:pStyle w:val="Heading1"/>
        <w:spacing w:after="117"/>
        <w:ind w:left="-5"/>
      </w:pPr>
      <w:r>
        <w:lastRenderedPageBreak/>
        <w:t>WORKSHOPS, RESIDENCIES, AND ADDITIONAL SKILLS</w:t>
      </w:r>
      <w:r>
        <w:rPr>
          <w:sz w:val="22"/>
        </w:rPr>
        <w:t xml:space="preserve"> </w:t>
      </w:r>
    </w:p>
    <w:p w14:paraId="37B0C756" w14:textId="77777777" w:rsidR="003E2B49" w:rsidRDefault="003E2B49" w:rsidP="003E2B49">
      <w:pPr>
        <w:spacing w:after="197"/>
      </w:pPr>
      <w:r>
        <w:rPr>
          <w:color w:val="211E1E"/>
        </w:rPr>
        <w:t xml:space="preserve"> </w:t>
      </w:r>
    </w:p>
    <w:p w14:paraId="13DC0E87" w14:textId="77777777" w:rsidR="003E2B49" w:rsidRPr="003E2B49" w:rsidRDefault="003E2B49" w:rsidP="003E2B49">
      <w:pPr>
        <w:numPr>
          <w:ilvl w:val="0"/>
          <w:numId w:val="2"/>
        </w:numPr>
        <w:spacing w:after="3"/>
        <w:ind w:hanging="360"/>
        <w:rPr>
          <w:rFonts w:ascii="Calibri" w:eastAsia="Calibri" w:hAnsi="Calibri" w:cs="Calibri"/>
          <w:sz w:val="22"/>
        </w:rPr>
      </w:pPr>
      <w:r>
        <w:rPr>
          <w:b/>
          <w:color w:val="211E1E"/>
        </w:rPr>
        <w:t xml:space="preserve">The Disquiet International Literary Program, </w:t>
      </w:r>
      <w:r w:rsidRPr="003E2B49">
        <w:rPr>
          <w:bCs/>
          <w:i/>
          <w:iCs/>
          <w:color w:val="211E1E"/>
        </w:rPr>
        <w:t>Lisbon, Portugal, June-July 2022</w:t>
      </w:r>
    </w:p>
    <w:p w14:paraId="7C26142D" w14:textId="77777777" w:rsidR="003E2B49" w:rsidRPr="00D37F3A" w:rsidRDefault="003E2B49" w:rsidP="003E2B49">
      <w:pPr>
        <w:numPr>
          <w:ilvl w:val="0"/>
          <w:numId w:val="2"/>
        </w:numPr>
        <w:spacing w:after="3"/>
        <w:ind w:hanging="360"/>
        <w:rPr>
          <w:rFonts w:ascii="Calibri" w:eastAsia="Calibri" w:hAnsi="Calibri" w:cs="Calibri"/>
          <w:sz w:val="22"/>
        </w:rPr>
      </w:pPr>
      <w:r>
        <w:rPr>
          <w:b/>
          <w:color w:val="211E1E"/>
        </w:rPr>
        <w:t xml:space="preserve">Virginia Center for the Creative Arts, </w:t>
      </w:r>
      <w:r>
        <w:rPr>
          <w:bCs/>
          <w:color w:val="211E1E"/>
        </w:rPr>
        <w:t>residency</w:t>
      </w:r>
      <w:r w:rsidRPr="003E2B49">
        <w:rPr>
          <w:bCs/>
          <w:i/>
          <w:iCs/>
          <w:color w:val="211E1E"/>
        </w:rPr>
        <w:t>, January-February 2022</w:t>
      </w:r>
    </w:p>
    <w:p w14:paraId="5BE0F8F5" w14:textId="77777777" w:rsidR="003E2B49" w:rsidRPr="00510D4D" w:rsidRDefault="003E2B49" w:rsidP="003E2B49">
      <w:pPr>
        <w:numPr>
          <w:ilvl w:val="0"/>
          <w:numId w:val="2"/>
        </w:numPr>
        <w:spacing w:after="3"/>
        <w:ind w:hanging="360"/>
      </w:pPr>
      <w:r w:rsidRPr="00510D4D">
        <w:rPr>
          <w:b/>
        </w:rPr>
        <w:t xml:space="preserve">Community of Writers Fiction Workshop, </w:t>
      </w:r>
      <w:r>
        <w:rPr>
          <w:bCs/>
          <w:i/>
          <w:iCs/>
        </w:rPr>
        <w:t>virtual, J</w:t>
      </w:r>
      <w:r w:rsidRPr="00510D4D">
        <w:rPr>
          <w:bCs/>
          <w:i/>
          <w:iCs/>
        </w:rPr>
        <w:t>uly 2021</w:t>
      </w:r>
      <w:r w:rsidRPr="00510D4D">
        <w:rPr>
          <w:b/>
        </w:rPr>
        <w:t xml:space="preserve"> </w:t>
      </w:r>
    </w:p>
    <w:p w14:paraId="60BBBD85" w14:textId="77777777" w:rsidR="003E2B49" w:rsidRPr="00510D4D" w:rsidRDefault="003E2B49" w:rsidP="003E2B49">
      <w:pPr>
        <w:numPr>
          <w:ilvl w:val="0"/>
          <w:numId w:val="2"/>
        </w:numPr>
        <w:spacing w:after="3"/>
        <w:ind w:hanging="360"/>
        <w:rPr>
          <w:lang w:val="es-US"/>
        </w:rPr>
      </w:pPr>
      <w:r w:rsidRPr="00510D4D">
        <w:rPr>
          <w:b/>
          <w:lang w:val="es-US"/>
        </w:rPr>
        <w:t xml:space="preserve">San Miguel </w:t>
      </w:r>
      <w:proofErr w:type="spellStart"/>
      <w:r w:rsidRPr="00510D4D">
        <w:rPr>
          <w:b/>
          <w:lang w:val="es-US"/>
        </w:rPr>
        <w:t>Writers</w:t>
      </w:r>
      <w:proofErr w:type="spellEnd"/>
      <w:r w:rsidRPr="00510D4D">
        <w:rPr>
          <w:b/>
          <w:lang w:val="es-US"/>
        </w:rPr>
        <w:t xml:space="preserve">’ </w:t>
      </w:r>
      <w:proofErr w:type="spellStart"/>
      <w:r w:rsidRPr="00510D4D">
        <w:rPr>
          <w:b/>
          <w:lang w:val="es-US"/>
        </w:rPr>
        <w:t>Conference</w:t>
      </w:r>
      <w:proofErr w:type="spellEnd"/>
      <w:r w:rsidRPr="00510D4D">
        <w:rPr>
          <w:lang w:val="es-US"/>
        </w:rPr>
        <w:t xml:space="preserve"> </w:t>
      </w:r>
      <w:r w:rsidRPr="00510D4D">
        <w:rPr>
          <w:i/>
          <w:lang w:val="es-US"/>
        </w:rPr>
        <w:t xml:space="preserve">San Miguel de Allende, </w:t>
      </w:r>
      <w:proofErr w:type="spellStart"/>
      <w:r w:rsidRPr="00510D4D">
        <w:rPr>
          <w:i/>
          <w:lang w:val="es-US"/>
        </w:rPr>
        <w:t>Mexico</w:t>
      </w:r>
      <w:proofErr w:type="spellEnd"/>
      <w:r w:rsidRPr="00510D4D">
        <w:rPr>
          <w:i/>
          <w:lang w:val="es-US"/>
        </w:rPr>
        <w:t xml:space="preserve">, </w:t>
      </w:r>
      <w:proofErr w:type="spellStart"/>
      <w:r w:rsidRPr="00510D4D">
        <w:rPr>
          <w:i/>
          <w:lang w:val="es-US"/>
        </w:rPr>
        <w:t>February</w:t>
      </w:r>
      <w:proofErr w:type="spellEnd"/>
      <w:r w:rsidRPr="00510D4D">
        <w:rPr>
          <w:i/>
          <w:lang w:val="es-US"/>
        </w:rPr>
        <w:t xml:space="preserve"> 2020</w:t>
      </w:r>
      <w:r w:rsidRPr="00510D4D">
        <w:rPr>
          <w:lang w:val="es-US"/>
        </w:rPr>
        <w:t xml:space="preserve"> </w:t>
      </w:r>
    </w:p>
    <w:p w14:paraId="1D629473" w14:textId="77777777" w:rsidR="003E2B49" w:rsidRDefault="003E2B49" w:rsidP="003E2B49">
      <w:pPr>
        <w:numPr>
          <w:ilvl w:val="0"/>
          <w:numId w:val="2"/>
        </w:numPr>
        <w:spacing w:after="11" w:line="248" w:lineRule="auto"/>
        <w:ind w:hanging="360"/>
      </w:pPr>
      <w:r>
        <w:rPr>
          <w:b/>
        </w:rPr>
        <w:t>Write in Mexico Writer’s Workshop</w:t>
      </w:r>
      <w:r>
        <w:t xml:space="preserve"> </w:t>
      </w:r>
      <w:r>
        <w:rPr>
          <w:i/>
        </w:rPr>
        <w:t>Oaxaca, Mexico, January 2020</w:t>
      </w:r>
      <w:r>
        <w:t xml:space="preserve"> </w:t>
      </w:r>
    </w:p>
    <w:p w14:paraId="69E5C04A" w14:textId="77777777" w:rsidR="003E2B49" w:rsidRDefault="003E2B49" w:rsidP="003E2B49">
      <w:pPr>
        <w:numPr>
          <w:ilvl w:val="0"/>
          <w:numId w:val="2"/>
        </w:numPr>
        <w:spacing w:after="11" w:line="248" w:lineRule="auto"/>
        <w:ind w:hanging="360"/>
      </w:pPr>
      <w:r>
        <w:rPr>
          <w:b/>
        </w:rPr>
        <w:t>The Writer’s Harbor, Maine Media Workshop</w:t>
      </w:r>
      <w:r>
        <w:t xml:space="preserve"> </w:t>
      </w:r>
      <w:r>
        <w:rPr>
          <w:i/>
        </w:rPr>
        <w:t>Rockport, ME, August 2019</w:t>
      </w:r>
      <w:r>
        <w:t xml:space="preserve"> </w:t>
      </w:r>
    </w:p>
    <w:p w14:paraId="2E0EBFC9" w14:textId="77777777" w:rsidR="003E2B49" w:rsidRDefault="003E2B49" w:rsidP="003E2B49">
      <w:pPr>
        <w:numPr>
          <w:ilvl w:val="0"/>
          <w:numId w:val="2"/>
        </w:numPr>
        <w:spacing w:after="11" w:line="248" w:lineRule="auto"/>
        <w:ind w:hanging="360"/>
      </w:pPr>
      <w:r>
        <w:rPr>
          <w:b/>
        </w:rPr>
        <w:t xml:space="preserve">Baltimore Book Festival </w:t>
      </w:r>
      <w:r>
        <w:t>Volunteer Writing Coach</w:t>
      </w:r>
      <w:r>
        <w:rPr>
          <w:i/>
        </w:rPr>
        <w:t>, November 2019</w:t>
      </w:r>
      <w:r>
        <w:rPr>
          <w:b/>
        </w:rPr>
        <w:t xml:space="preserve"> </w:t>
      </w:r>
      <w:r>
        <w:t xml:space="preserve"> </w:t>
      </w:r>
    </w:p>
    <w:p w14:paraId="06E040E3" w14:textId="77777777" w:rsidR="003E2B49" w:rsidRDefault="003E2B49" w:rsidP="003E2B49">
      <w:pPr>
        <w:numPr>
          <w:ilvl w:val="0"/>
          <w:numId w:val="2"/>
        </w:numPr>
        <w:spacing w:after="11" w:line="248" w:lineRule="auto"/>
        <w:ind w:hanging="360"/>
      </w:pPr>
      <w:r>
        <w:rPr>
          <w:b/>
        </w:rPr>
        <w:t xml:space="preserve">Baltimore City College’s Baldwin Prize for writing </w:t>
      </w:r>
      <w:r>
        <w:t>Volunteer Judge</w:t>
      </w:r>
      <w:r>
        <w:rPr>
          <w:i/>
        </w:rPr>
        <w:t>, February 2019—present</w:t>
      </w:r>
      <w:r>
        <w:t xml:space="preserve"> </w:t>
      </w:r>
    </w:p>
    <w:p w14:paraId="64260726" w14:textId="77777777" w:rsidR="003E2B49" w:rsidRDefault="003E2B49" w:rsidP="003E2B49">
      <w:pPr>
        <w:numPr>
          <w:ilvl w:val="0"/>
          <w:numId w:val="2"/>
        </w:numPr>
        <w:spacing w:after="3"/>
        <w:ind w:hanging="360"/>
      </w:pPr>
      <w:r>
        <w:rPr>
          <w:b/>
        </w:rPr>
        <w:t xml:space="preserve">Baltimore Youth Arts, </w:t>
      </w:r>
      <w:r>
        <w:t xml:space="preserve">Writing Coach </w:t>
      </w:r>
      <w:r>
        <w:rPr>
          <w:i/>
        </w:rPr>
        <w:t>Baltimore MD, January – September 2018</w:t>
      </w:r>
      <w:r>
        <w:t xml:space="preserve"> </w:t>
      </w:r>
    </w:p>
    <w:p w14:paraId="21ED2FF9" w14:textId="77777777" w:rsidR="003E2B49" w:rsidRDefault="003E2B49" w:rsidP="003E2B49">
      <w:pPr>
        <w:numPr>
          <w:ilvl w:val="0"/>
          <w:numId w:val="2"/>
        </w:numPr>
        <w:spacing w:after="39" w:line="248" w:lineRule="auto"/>
        <w:ind w:hanging="360"/>
      </w:pPr>
      <w:r>
        <w:rPr>
          <w:b/>
        </w:rPr>
        <w:t>Undoing Racism workshop, The People’s Institute for Survival and</w:t>
      </w:r>
      <w:r>
        <w:t xml:space="preserve"> </w:t>
      </w:r>
      <w:r>
        <w:rPr>
          <w:b/>
        </w:rPr>
        <w:t>Beyond</w:t>
      </w:r>
      <w:r>
        <w:t xml:space="preserve"> </w:t>
      </w:r>
      <w:r>
        <w:rPr>
          <w:i/>
        </w:rPr>
        <w:t>Baltimore, MD, February 2017</w:t>
      </w:r>
      <w:r>
        <w:t xml:space="preserve"> </w:t>
      </w:r>
    </w:p>
    <w:p w14:paraId="23561DE7" w14:textId="77777777" w:rsidR="003E2B49" w:rsidRDefault="003E2B49" w:rsidP="003E2B49">
      <w:pPr>
        <w:numPr>
          <w:ilvl w:val="0"/>
          <w:numId w:val="2"/>
        </w:numPr>
        <w:spacing w:after="11" w:line="248" w:lineRule="auto"/>
        <w:ind w:hanging="360"/>
      </w:pPr>
      <w:r>
        <w:rPr>
          <w:b/>
        </w:rPr>
        <w:t>Covering Suicide and Mental Health Seminar, The Poynter Institute</w:t>
      </w:r>
      <w:r>
        <w:t xml:space="preserve"> </w:t>
      </w:r>
      <w:r>
        <w:rPr>
          <w:i/>
        </w:rPr>
        <w:t>St. Petersburg, FL, October 2014</w:t>
      </w:r>
      <w:r>
        <w:t xml:space="preserve"> </w:t>
      </w:r>
    </w:p>
    <w:p w14:paraId="39C5F478" w14:textId="77777777" w:rsidR="003E2B49" w:rsidRDefault="003E2B49" w:rsidP="003E2B49">
      <w:pPr>
        <w:numPr>
          <w:ilvl w:val="0"/>
          <w:numId w:val="2"/>
        </w:numPr>
        <w:spacing w:after="38" w:line="248" w:lineRule="auto"/>
        <w:ind w:hanging="360"/>
      </w:pPr>
      <w:r>
        <w:rPr>
          <w:b/>
        </w:rPr>
        <w:t>Becoming a Better Journalist: Telling Untold Stories, The Poynter Institute</w:t>
      </w:r>
      <w:r>
        <w:t xml:space="preserve"> </w:t>
      </w:r>
      <w:r>
        <w:rPr>
          <w:i/>
        </w:rPr>
        <w:t>St. Petersburg, FL, October 2009</w:t>
      </w:r>
      <w:r>
        <w:t xml:space="preserve"> </w:t>
      </w:r>
    </w:p>
    <w:p w14:paraId="2DF2A537" w14:textId="2B68023E" w:rsidR="0018239A" w:rsidRDefault="003E2B49" w:rsidP="003E2B49">
      <w:pPr>
        <w:numPr>
          <w:ilvl w:val="0"/>
          <w:numId w:val="2"/>
        </w:numPr>
        <w:spacing w:after="10" w:line="248" w:lineRule="auto"/>
        <w:ind w:hanging="360"/>
      </w:pPr>
      <w:r>
        <w:t xml:space="preserve">Proficient in Spanish and French </w:t>
      </w:r>
    </w:p>
    <w:p w14:paraId="502AE15C" w14:textId="77777777" w:rsidR="003E2B49" w:rsidRPr="003E2B49" w:rsidRDefault="003E2B49" w:rsidP="003E2B49">
      <w:pPr>
        <w:spacing w:after="10" w:line="248" w:lineRule="auto"/>
        <w:ind w:left="705"/>
      </w:pPr>
    </w:p>
    <w:p w14:paraId="63247C69" w14:textId="09C5A8A8" w:rsidR="0018239A" w:rsidRDefault="0018239A" w:rsidP="0018239A">
      <w:pPr>
        <w:pStyle w:val="ListParagraph"/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color w:val="221E1F"/>
        </w:rPr>
      </w:pPr>
    </w:p>
    <w:p w14:paraId="7EE3E6B5" w14:textId="77777777" w:rsidR="0018239A" w:rsidRPr="001456C1" w:rsidRDefault="0018239A" w:rsidP="0018239A">
      <w:pPr>
        <w:pStyle w:val="ListParagraph"/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221E1F"/>
        </w:rPr>
      </w:pPr>
    </w:p>
    <w:p w14:paraId="785CC76E" w14:textId="13FFAB08" w:rsidR="00B06224" w:rsidRDefault="00E21BDB" w:rsidP="000F6125">
      <w:pPr>
        <w:pStyle w:val="Heading1"/>
        <w:ind w:left="-5"/>
      </w:pPr>
      <w:r>
        <w:t xml:space="preserve">EXPERIENCE </w:t>
      </w:r>
      <w:r w:rsidR="000F6125">
        <w:br/>
      </w:r>
    </w:p>
    <w:p w14:paraId="717D62E2" w14:textId="1E47DE98" w:rsidR="0015412A" w:rsidRPr="001456C1" w:rsidRDefault="001456C1" w:rsidP="000F6125">
      <w:pPr>
        <w:pStyle w:val="Heading2"/>
        <w:ind w:left="0" w:firstLine="0"/>
        <w:rPr>
          <w:bCs/>
          <w:iCs/>
        </w:rPr>
      </w:pPr>
      <w:r>
        <w:rPr>
          <w:b/>
          <w:i w:val="0"/>
        </w:rPr>
        <w:t xml:space="preserve">Instructor, Austin Bat Cave </w:t>
      </w:r>
      <w:r>
        <w:rPr>
          <w:bCs/>
          <w:iCs/>
        </w:rPr>
        <w:t>Fall 2021</w:t>
      </w:r>
    </w:p>
    <w:p w14:paraId="547ED51B" w14:textId="4B776395" w:rsidR="0015412A" w:rsidRDefault="0039116E" w:rsidP="00066D53">
      <w:pPr>
        <w:ind w:left="540"/>
      </w:pPr>
      <w:r>
        <w:rPr>
          <w:rFonts w:ascii="Times" w:hAnsi="Times"/>
        </w:rPr>
        <w:t xml:space="preserve">Instruct virtual classes on voice and technique at </w:t>
      </w:r>
      <w:r w:rsidR="002533E9">
        <w:rPr>
          <w:rFonts w:ascii="Times" w:hAnsi="Times"/>
        </w:rPr>
        <w:t>the Austin, Texas-based organization, which uses profits from its classes to fund writing programs in area juvenile detention centers.</w:t>
      </w:r>
      <w:r w:rsidR="00014DBB">
        <w:br/>
      </w:r>
    </w:p>
    <w:p w14:paraId="28C7163B" w14:textId="74C8413D" w:rsidR="00014DBB" w:rsidRDefault="00014DBB" w:rsidP="00014DBB">
      <w:pPr>
        <w:pStyle w:val="Heading2"/>
        <w:ind w:left="-5"/>
      </w:pPr>
      <w:r>
        <w:rPr>
          <w:b/>
          <w:i w:val="0"/>
        </w:rPr>
        <w:t>Non</w:t>
      </w:r>
      <w:r w:rsidR="00D37F3A">
        <w:rPr>
          <w:b/>
          <w:i w:val="0"/>
        </w:rPr>
        <w:t>-</w:t>
      </w:r>
      <w:r>
        <w:rPr>
          <w:b/>
          <w:i w:val="0"/>
        </w:rPr>
        <w:t xml:space="preserve">Fiction Editor </w:t>
      </w:r>
      <w:r>
        <w:t>Little Patuxent Review, August 2021—present</w:t>
      </w:r>
      <w:r>
        <w:rPr>
          <w:i w:val="0"/>
        </w:rPr>
        <w:t xml:space="preserve"> </w:t>
      </w:r>
    </w:p>
    <w:p w14:paraId="6B25FC09" w14:textId="67901F93" w:rsidR="00014DBB" w:rsidRPr="00014DBB" w:rsidRDefault="00014DBB" w:rsidP="00014DBB">
      <w:pPr>
        <w:rPr>
          <w:color w:val="333333"/>
        </w:rPr>
      </w:pPr>
      <w:r>
        <w:rPr>
          <w:color w:val="333333"/>
        </w:rPr>
        <w:t xml:space="preserve">        </w:t>
      </w:r>
      <w:r w:rsidR="0039116E">
        <w:rPr>
          <w:color w:val="333333"/>
        </w:rPr>
        <w:t xml:space="preserve">Assembled a team of readers to assess the creative vision and select non-fiction prose pieces to </w:t>
      </w:r>
      <w:r w:rsidR="0039116E">
        <w:rPr>
          <w:color w:val="333333"/>
        </w:rPr>
        <w:br/>
        <w:t xml:space="preserve">        appear in the twice-yearly, Maryland-based literary journal.</w:t>
      </w:r>
      <w:r>
        <w:rPr>
          <w:color w:val="333333"/>
        </w:rPr>
        <w:t xml:space="preserve">  </w:t>
      </w:r>
      <w:r>
        <w:rPr>
          <w:color w:val="333333"/>
        </w:rPr>
        <w:br/>
      </w:r>
    </w:p>
    <w:p w14:paraId="1A5BCD03" w14:textId="0A216E77" w:rsidR="00B06224" w:rsidRDefault="00E21BDB" w:rsidP="000F6125">
      <w:pPr>
        <w:pStyle w:val="Heading2"/>
        <w:ind w:left="0" w:firstLine="0"/>
      </w:pPr>
      <w:r>
        <w:rPr>
          <w:b/>
          <w:i w:val="0"/>
        </w:rPr>
        <w:t xml:space="preserve">Communications Manager </w:t>
      </w:r>
      <w:r>
        <w:rPr>
          <w:color w:val="000000"/>
        </w:rPr>
        <w:t>The Walters Art Museum</w:t>
      </w:r>
      <w:r>
        <w:t>, Baltimore, MD, 2017-</w:t>
      </w:r>
      <w:r w:rsidR="003358EB">
        <w:t>p</w:t>
      </w:r>
      <w:r>
        <w:t xml:space="preserve">resent </w:t>
      </w:r>
    </w:p>
    <w:p w14:paraId="4ED49DEB" w14:textId="77777777" w:rsidR="00B06224" w:rsidRDefault="00E21BDB">
      <w:pPr>
        <w:spacing w:after="10" w:line="249" w:lineRule="auto"/>
        <w:ind w:left="485" w:hanging="10"/>
      </w:pPr>
      <w:r>
        <w:rPr>
          <w:color w:val="211E1E"/>
        </w:rPr>
        <w:t xml:space="preserve">Oversee media relations and publications for the historical art museum, including envisioning and re-designing its website and magazine; creating a new public relations model to better utilize digital media; and working with cross-departmental groups to improve inclusion and diversity across the museum staff and visitors. </w:t>
      </w:r>
    </w:p>
    <w:p w14:paraId="4DBB1231" w14:textId="77777777" w:rsidR="00B06224" w:rsidRDefault="00E21BDB">
      <w:pPr>
        <w:spacing w:after="136"/>
        <w:ind w:left="475"/>
      </w:pPr>
      <w:r>
        <w:rPr>
          <w:color w:val="211E1E"/>
        </w:rPr>
        <w:t xml:space="preserve"> </w:t>
      </w:r>
    </w:p>
    <w:p w14:paraId="1CB5C921" w14:textId="77777777" w:rsidR="00B06224" w:rsidRDefault="00E21BDB">
      <w:pPr>
        <w:pStyle w:val="Heading2"/>
        <w:ind w:left="-5"/>
      </w:pPr>
      <w:r>
        <w:rPr>
          <w:b/>
          <w:i w:val="0"/>
        </w:rPr>
        <w:lastRenderedPageBreak/>
        <w:t xml:space="preserve">Assistant Fiction Editor </w:t>
      </w:r>
      <w:r>
        <w:t>Women’s National Book Association 2020 Contest, Fall 2020</w:t>
      </w:r>
      <w:r>
        <w:rPr>
          <w:i w:val="0"/>
        </w:rPr>
        <w:t xml:space="preserve"> </w:t>
      </w:r>
    </w:p>
    <w:p w14:paraId="04F1BCFA" w14:textId="72477108" w:rsidR="00B06224" w:rsidRDefault="00E21BDB" w:rsidP="0015412A">
      <w:pPr>
        <w:spacing w:after="158" w:line="257" w:lineRule="auto"/>
        <w:ind w:left="540" w:right="448"/>
        <w:jc w:val="both"/>
      </w:pPr>
      <w:r>
        <w:rPr>
          <w:color w:val="333333"/>
        </w:rPr>
        <w:t xml:space="preserve">Worked with a team of editors to choose finalists from thousands of submissions in this yearly                 contest.  </w:t>
      </w:r>
      <w:r w:rsidR="00A21E8F">
        <w:rPr>
          <w:color w:val="333333"/>
        </w:rPr>
        <w:br/>
      </w:r>
    </w:p>
    <w:p w14:paraId="48EB68F5" w14:textId="77777777" w:rsidR="00B06224" w:rsidRDefault="00E21BDB">
      <w:pPr>
        <w:pStyle w:val="Heading2"/>
        <w:ind w:left="-5"/>
      </w:pPr>
      <w:r>
        <w:rPr>
          <w:b/>
          <w:i w:val="0"/>
        </w:rPr>
        <w:t xml:space="preserve">Art Editor </w:t>
      </w:r>
      <w:r>
        <w:t>Lunch Ticket, Los Angeles, CA, 2018-2019</w:t>
      </w:r>
      <w:r>
        <w:rPr>
          <w:i w:val="0"/>
        </w:rPr>
        <w:t xml:space="preserve"> </w:t>
      </w:r>
    </w:p>
    <w:p w14:paraId="0A266A4E" w14:textId="39C846B4" w:rsidR="00B06224" w:rsidRDefault="00E21BDB" w:rsidP="0015412A">
      <w:pPr>
        <w:spacing w:after="10" w:line="248" w:lineRule="auto"/>
        <w:ind w:left="585"/>
      </w:pPr>
      <w:r>
        <w:t xml:space="preserve">Determined the artistic vision of two issues of the twice yearly literary and art journal published            by Antioch University Los Angeles. </w:t>
      </w:r>
    </w:p>
    <w:p w14:paraId="7EC8EA01" w14:textId="77777777" w:rsidR="00B06224" w:rsidRDefault="00E21BDB">
      <w:pPr>
        <w:spacing w:after="156"/>
      </w:pPr>
      <w:r>
        <w:t xml:space="preserve"> </w:t>
      </w:r>
    </w:p>
    <w:p w14:paraId="7CC626FD" w14:textId="77777777" w:rsidR="00B06224" w:rsidRDefault="00E21BDB">
      <w:pPr>
        <w:pStyle w:val="Heading2"/>
        <w:ind w:left="-5"/>
      </w:pPr>
      <w:r>
        <w:rPr>
          <w:b/>
          <w:i w:val="0"/>
        </w:rPr>
        <w:t xml:space="preserve">Arts and Culture Editor </w:t>
      </w:r>
      <w:r>
        <w:t>Baltimore magazine, Baltimore, MD, 2015-2017</w:t>
      </w:r>
      <w:r>
        <w:rPr>
          <w:i w:val="0"/>
        </w:rPr>
        <w:t xml:space="preserve"> </w:t>
      </w:r>
    </w:p>
    <w:p w14:paraId="58D2B736" w14:textId="77777777" w:rsidR="00B06224" w:rsidRDefault="00E21BDB">
      <w:pPr>
        <w:spacing w:after="10" w:line="249" w:lineRule="auto"/>
        <w:ind w:left="490" w:hanging="10"/>
      </w:pPr>
      <w:r>
        <w:rPr>
          <w:color w:val="211E1E"/>
        </w:rPr>
        <w:t xml:space="preserve">Detailed the vibrant and diverse Baltimore art scene through extensive features and book and music reviews at the 50,000-circulation monthly publication. </w:t>
      </w:r>
    </w:p>
    <w:p w14:paraId="688D6DD3" w14:textId="2D76EEDF" w:rsidR="00B06224" w:rsidRDefault="00E21BDB" w:rsidP="00A21E8F">
      <w:pPr>
        <w:ind w:left="480"/>
      </w:pPr>
      <w:r>
        <w:rPr>
          <w:color w:val="211E1E"/>
        </w:rPr>
        <w:t xml:space="preserve"> </w:t>
      </w:r>
      <w:r w:rsidR="00A21E8F">
        <w:br/>
      </w:r>
    </w:p>
    <w:p w14:paraId="14BB23A1" w14:textId="77777777" w:rsidR="00B06224" w:rsidRDefault="00E21BDB">
      <w:pPr>
        <w:pStyle w:val="Heading2"/>
        <w:ind w:left="-5"/>
      </w:pPr>
      <w:r>
        <w:rPr>
          <w:b/>
          <w:i w:val="0"/>
        </w:rPr>
        <w:t xml:space="preserve">Staff Writer </w:t>
      </w:r>
      <w:r>
        <w:t xml:space="preserve">The Virginian-Pilot, Norfolk, VA 2012-2015 </w:t>
      </w:r>
      <w:r>
        <w:rPr>
          <w:i w:val="0"/>
        </w:rPr>
        <w:t xml:space="preserve"> </w:t>
      </w:r>
    </w:p>
    <w:p w14:paraId="6A528125" w14:textId="77777777" w:rsidR="00B06224" w:rsidRDefault="00E21BDB">
      <w:pPr>
        <w:spacing w:after="150" w:line="248" w:lineRule="auto"/>
        <w:ind w:left="430" w:hanging="10"/>
      </w:pPr>
      <w:r>
        <w:t xml:space="preserve">Covered social services and government in the city of Virginia Beach and the communities of North Carolina’s Outer Banks. </w:t>
      </w:r>
    </w:p>
    <w:p w14:paraId="7A316857" w14:textId="77777777" w:rsidR="00B06224" w:rsidRDefault="00E21BDB">
      <w:pPr>
        <w:spacing w:after="136"/>
        <w:ind w:left="720"/>
      </w:pPr>
      <w:r>
        <w:rPr>
          <w:color w:val="211E1E"/>
        </w:rPr>
        <w:t xml:space="preserve"> </w:t>
      </w:r>
    </w:p>
    <w:p w14:paraId="547CD421" w14:textId="77777777" w:rsidR="00B06224" w:rsidRDefault="00E21BDB">
      <w:pPr>
        <w:pStyle w:val="Heading2"/>
        <w:ind w:left="-5"/>
      </w:pPr>
      <w:r>
        <w:rPr>
          <w:b/>
          <w:i w:val="0"/>
        </w:rPr>
        <w:t xml:space="preserve">Contributing Writer </w:t>
      </w:r>
      <w:r>
        <w:t>Distinction, Norfolk, VA, 2013-2015</w:t>
      </w:r>
      <w:r>
        <w:rPr>
          <w:i w:val="0"/>
        </w:rPr>
        <w:t xml:space="preserve"> </w:t>
      </w:r>
    </w:p>
    <w:p w14:paraId="53E2E003" w14:textId="3E3435AD" w:rsidR="00B06224" w:rsidRDefault="00E21BDB" w:rsidP="00066D53">
      <w:pPr>
        <w:spacing w:after="172" w:line="248" w:lineRule="auto"/>
        <w:ind w:left="525"/>
      </w:pPr>
      <w:r>
        <w:t xml:space="preserve">Compiled narratives about commitment, creativity, and transformation in the arts for the lifestyle                 magazine. </w:t>
      </w:r>
    </w:p>
    <w:p w14:paraId="41B8ADC1" w14:textId="77777777" w:rsidR="00B06224" w:rsidRDefault="00E21BDB">
      <w:pPr>
        <w:spacing w:after="136"/>
        <w:ind w:left="960"/>
      </w:pPr>
      <w:r>
        <w:rPr>
          <w:color w:val="211E1E"/>
        </w:rPr>
        <w:t xml:space="preserve"> </w:t>
      </w:r>
    </w:p>
    <w:p w14:paraId="64EE96B5" w14:textId="77777777" w:rsidR="00B06224" w:rsidRDefault="00E21BDB">
      <w:pPr>
        <w:pStyle w:val="Heading2"/>
        <w:ind w:left="-5"/>
      </w:pPr>
      <w:r>
        <w:rPr>
          <w:b/>
          <w:i w:val="0"/>
        </w:rPr>
        <w:t xml:space="preserve">Staff Writer </w:t>
      </w:r>
      <w:r>
        <w:t xml:space="preserve">The News-Press, Fort Myers, FL, 2007-2011 </w:t>
      </w:r>
      <w:r>
        <w:rPr>
          <w:i w:val="0"/>
        </w:rPr>
        <w:t xml:space="preserve"> </w:t>
      </w:r>
    </w:p>
    <w:p w14:paraId="3018968A" w14:textId="77777777" w:rsidR="00B06224" w:rsidRDefault="00E21BDB">
      <w:pPr>
        <w:spacing w:after="144" w:line="249" w:lineRule="auto"/>
        <w:ind w:left="490" w:hanging="10"/>
      </w:pPr>
      <w:r>
        <w:rPr>
          <w:color w:val="211E1E"/>
        </w:rPr>
        <w:t xml:space="preserve">Covered crime, government, and transportation during the foreclosure crisis, including three presidential visits, high-profile national murder cases, and the opioid epidemic.  </w:t>
      </w:r>
    </w:p>
    <w:p w14:paraId="3A53FE7B" w14:textId="77777777" w:rsidR="00B06224" w:rsidRDefault="00E21BDB">
      <w:pPr>
        <w:ind w:left="720"/>
      </w:pPr>
      <w:r>
        <w:rPr>
          <w:color w:val="211E1E"/>
        </w:rPr>
        <w:t xml:space="preserve"> </w:t>
      </w:r>
    </w:p>
    <w:p w14:paraId="43568010" w14:textId="77777777" w:rsidR="00B06224" w:rsidRDefault="00E21BDB">
      <w:r>
        <w:t xml:space="preserve"> </w:t>
      </w:r>
    </w:p>
    <w:p w14:paraId="18146249" w14:textId="77777777" w:rsidR="003E2B49" w:rsidRDefault="003E2B49" w:rsidP="003E2B49"/>
    <w:p w14:paraId="610B5885" w14:textId="77777777" w:rsidR="003E2B49" w:rsidRDefault="003E2B49" w:rsidP="003E2B49">
      <w:pPr>
        <w:autoSpaceDE w:val="0"/>
        <w:autoSpaceDN w:val="0"/>
        <w:adjustRightInd w:val="0"/>
        <w:spacing w:line="241" w:lineRule="atLeast"/>
        <w:rPr>
          <w:b/>
          <w:bCs/>
          <w:i/>
          <w:iCs/>
          <w:color w:val="221E1F"/>
          <w:szCs w:val="20"/>
        </w:rPr>
      </w:pPr>
      <w:r>
        <w:t xml:space="preserve"> </w:t>
      </w:r>
      <w:r>
        <w:rPr>
          <w:b/>
          <w:bCs/>
          <w:i/>
          <w:iCs/>
          <w:color w:val="221E1F"/>
          <w:szCs w:val="20"/>
        </w:rPr>
        <w:t>READINGS</w:t>
      </w:r>
      <w:r w:rsidRPr="00C73222">
        <w:rPr>
          <w:b/>
          <w:bCs/>
          <w:i/>
          <w:iCs/>
          <w:color w:val="221E1F"/>
          <w:szCs w:val="20"/>
        </w:rPr>
        <w:t xml:space="preserve"> </w:t>
      </w:r>
    </w:p>
    <w:p w14:paraId="0B4FC388" w14:textId="77777777" w:rsidR="003E2B49" w:rsidRPr="00C73222" w:rsidRDefault="003E2B49" w:rsidP="003E2B49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C73222">
        <w:rPr>
          <w:color w:val="000000"/>
          <w:sz w:val="22"/>
          <w:szCs w:val="22"/>
        </w:rPr>
        <w:t xml:space="preserve"> </w:t>
      </w:r>
    </w:p>
    <w:p w14:paraId="0E0CEA63" w14:textId="77777777" w:rsidR="003E2B49" w:rsidRPr="00D66713" w:rsidRDefault="003E2B49" w:rsidP="003E2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221E1F"/>
        </w:rPr>
      </w:pPr>
      <w:r w:rsidRPr="00D66713">
        <w:rPr>
          <w:rFonts w:ascii="Times New Roman" w:hAnsi="Times New Roman" w:cs="Times New Roman"/>
          <w:b/>
          <w:bCs/>
          <w:color w:val="221E1F"/>
        </w:rPr>
        <w:t>Cleaver Magazine Issue 36 Contributors Reading</w:t>
      </w:r>
      <w:r>
        <w:rPr>
          <w:rFonts w:ascii="Times New Roman" w:hAnsi="Times New Roman" w:cs="Times New Roman"/>
          <w:color w:val="221E1F"/>
        </w:rPr>
        <w:t xml:space="preserve">, </w:t>
      </w:r>
      <w:r w:rsidRPr="00D66713">
        <w:rPr>
          <w:rFonts w:ascii="Times New Roman" w:hAnsi="Times New Roman" w:cs="Times New Roman"/>
          <w:i/>
          <w:iCs/>
          <w:color w:val="221E1F"/>
        </w:rPr>
        <w:t>January 16, 2022</w:t>
      </w:r>
    </w:p>
    <w:p w14:paraId="2088915D" w14:textId="77777777" w:rsidR="003E2B49" w:rsidRPr="00400281" w:rsidRDefault="003E2B49" w:rsidP="003E2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221E1F"/>
          <w:lang w:val="es-US"/>
        </w:rPr>
      </w:pPr>
      <w:r w:rsidRPr="00400281">
        <w:rPr>
          <w:rFonts w:ascii="Times New Roman" w:hAnsi="Times New Roman" w:cs="Times New Roman"/>
          <w:b/>
          <w:bCs/>
          <w:color w:val="221E1F"/>
          <w:lang w:val="es-US"/>
        </w:rPr>
        <w:t xml:space="preserve">San Miguel </w:t>
      </w:r>
      <w:proofErr w:type="spellStart"/>
      <w:r w:rsidRPr="00400281">
        <w:rPr>
          <w:rFonts w:ascii="Times New Roman" w:hAnsi="Times New Roman" w:cs="Times New Roman"/>
          <w:b/>
          <w:bCs/>
          <w:color w:val="221E1F"/>
          <w:lang w:val="es-US"/>
        </w:rPr>
        <w:t>Writers</w:t>
      </w:r>
      <w:proofErr w:type="spellEnd"/>
      <w:r w:rsidRPr="00400281">
        <w:rPr>
          <w:rFonts w:ascii="Times New Roman" w:hAnsi="Times New Roman" w:cs="Times New Roman"/>
          <w:b/>
          <w:bCs/>
          <w:color w:val="221E1F"/>
          <w:lang w:val="es-US"/>
        </w:rPr>
        <w:t xml:space="preserve">’ </w:t>
      </w:r>
      <w:proofErr w:type="spellStart"/>
      <w:r w:rsidRPr="00400281">
        <w:rPr>
          <w:rFonts w:ascii="Times New Roman" w:hAnsi="Times New Roman" w:cs="Times New Roman"/>
          <w:b/>
          <w:bCs/>
          <w:color w:val="221E1F"/>
          <w:lang w:val="es-US"/>
        </w:rPr>
        <w:t>Conference</w:t>
      </w:r>
      <w:proofErr w:type="spellEnd"/>
      <w:r w:rsidRPr="00400281">
        <w:rPr>
          <w:rFonts w:ascii="Times New Roman" w:hAnsi="Times New Roman" w:cs="Times New Roman"/>
          <w:b/>
          <w:bCs/>
          <w:color w:val="221E1F"/>
          <w:lang w:val="es-US"/>
        </w:rPr>
        <w:t xml:space="preserve">, </w:t>
      </w:r>
      <w:r w:rsidRPr="00400281">
        <w:rPr>
          <w:rFonts w:ascii="Times New Roman" w:hAnsi="Times New Roman" w:cs="Times New Roman"/>
          <w:i/>
          <w:iCs/>
          <w:color w:val="221E1F"/>
          <w:lang w:val="es-US"/>
        </w:rPr>
        <w:t xml:space="preserve">San Miguel de Allende, </w:t>
      </w:r>
      <w:proofErr w:type="spellStart"/>
      <w:r w:rsidRPr="00400281">
        <w:rPr>
          <w:rFonts w:ascii="Times New Roman" w:hAnsi="Times New Roman" w:cs="Times New Roman"/>
          <w:i/>
          <w:iCs/>
          <w:color w:val="221E1F"/>
          <w:lang w:val="es-US"/>
        </w:rPr>
        <w:t>Mexico</w:t>
      </w:r>
      <w:proofErr w:type="spellEnd"/>
      <w:r w:rsidRPr="00400281">
        <w:rPr>
          <w:rFonts w:ascii="Times New Roman" w:hAnsi="Times New Roman" w:cs="Times New Roman"/>
          <w:i/>
          <w:iCs/>
          <w:color w:val="221E1F"/>
          <w:lang w:val="es-US"/>
        </w:rPr>
        <w:t xml:space="preserve">, </w:t>
      </w:r>
      <w:proofErr w:type="spellStart"/>
      <w:r w:rsidRPr="00400281">
        <w:rPr>
          <w:rFonts w:ascii="Times New Roman" w:hAnsi="Times New Roman" w:cs="Times New Roman"/>
          <w:i/>
          <w:iCs/>
          <w:color w:val="221E1F"/>
          <w:lang w:val="es-US"/>
        </w:rPr>
        <w:t>February</w:t>
      </w:r>
      <w:proofErr w:type="spellEnd"/>
      <w:r w:rsidRPr="00400281">
        <w:rPr>
          <w:rFonts w:ascii="Times New Roman" w:hAnsi="Times New Roman" w:cs="Times New Roman"/>
          <w:i/>
          <w:iCs/>
          <w:color w:val="221E1F"/>
          <w:lang w:val="es-US"/>
        </w:rPr>
        <w:t xml:space="preserve"> 2020</w:t>
      </w:r>
    </w:p>
    <w:p w14:paraId="323D5582" w14:textId="77777777" w:rsidR="003E2B49" w:rsidRPr="00400281" w:rsidRDefault="003E2B49" w:rsidP="003E2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221E1F"/>
        </w:rPr>
      </w:pPr>
      <w:r w:rsidRPr="00400281">
        <w:rPr>
          <w:rFonts w:ascii="Times New Roman" w:hAnsi="Times New Roman" w:cs="Times New Roman"/>
          <w:b/>
          <w:bCs/>
          <w:color w:val="221E1F"/>
        </w:rPr>
        <w:t xml:space="preserve">Write In Mexico Workshop, </w:t>
      </w:r>
      <w:r w:rsidRPr="00400281">
        <w:rPr>
          <w:rFonts w:ascii="Times New Roman" w:hAnsi="Times New Roman" w:cs="Times New Roman"/>
          <w:i/>
          <w:iCs/>
          <w:color w:val="221E1F"/>
        </w:rPr>
        <w:t>Oaxaca, Mexico, January 2020</w:t>
      </w:r>
    </w:p>
    <w:p w14:paraId="760622F5" w14:textId="77777777" w:rsidR="003E2B49" w:rsidRPr="0018239A" w:rsidRDefault="003E2B49" w:rsidP="003E2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t xml:space="preserve">Antioch University Los Angeles, </w:t>
      </w:r>
      <w:r w:rsidRPr="00400281">
        <w:rPr>
          <w:rFonts w:ascii="Times New Roman" w:hAnsi="Times New Roman" w:cs="Times New Roman"/>
          <w:i/>
          <w:iCs/>
          <w:color w:val="221E1F"/>
        </w:rPr>
        <w:t>June 2019</w:t>
      </w:r>
    </w:p>
    <w:p w14:paraId="60711CD7" w14:textId="11C17C8D" w:rsidR="00B06224" w:rsidRDefault="00B06224"/>
    <w:sectPr w:rsidR="00B06224">
      <w:pgSz w:w="12240" w:h="15840"/>
      <w:pgMar w:top="1461" w:right="1091" w:bottom="1748" w:left="10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BBB"/>
    <w:multiLevelType w:val="hybridMultilevel"/>
    <w:tmpl w:val="141C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901CD"/>
    <w:multiLevelType w:val="hybridMultilevel"/>
    <w:tmpl w:val="A2E49FE2"/>
    <w:lvl w:ilvl="0" w:tplc="4C7221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870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22B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014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098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8A7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0C7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54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AA3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457767"/>
    <w:multiLevelType w:val="hybridMultilevel"/>
    <w:tmpl w:val="E5BC03CE"/>
    <w:lvl w:ilvl="0" w:tplc="3112F8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C66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C0D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ADE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ADC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220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830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AEC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A3B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373415">
    <w:abstractNumId w:val="2"/>
  </w:num>
  <w:num w:numId="2" w16cid:durableId="1223369293">
    <w:abstractNumId w:val="1"/>
  </w:num>
  <w:num w:numId="3" w16cid:durableId="138505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24"/>
    <w:rsid w:val="00014DBB"/>
    <w:rsid w:val="00066D53"/>
    <w:rsid w:val="000F6125"/>
    <w:rsid w:val="001456C1"/>
    <w:rsid w:val="0015412A"/>
    <w:rsid w:val="0017530F"/>
    <w:rsid w:val="0018239A"/>
    <w:rsid w:val="002533E9"/>
    <w:rsid w:val="002807D8"/>
    <w:rsid w:val="003358EB"/>
    <w:rsid w:val="0039116E"/>
    <w:rsid w:val="003E2B49"/>
    <w:rsid w:val="005042A5"/>
    <w:rsid w:val="00510D4D"/>
    <w:rsid w:val="007E2645"/>
    <w:rsid w:val="00A111A3"/>
    <w:rsid w:val="00A21E8F"/>
    <w:rsid w:val="00A92A25"/>
    <w:rsid w:val="00B06224"/>
    <w:rsid w:val="00CA3B68"/>
    <w:rsid w:val="00D37F3A"/>
    <w:rsid w:val="00D66713"/>
    <w:rsid w:val="00DD43F4"/>
    <w:rsid w:val="00E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841CD"/>
  <w15:docId w15:val="{A2ED69ED-91B1-104D-B613-EDC1DD44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13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211E1E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2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211E1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211E1E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211E1E"/>
      <w:sz w:val="24"/>
    </w:rPr>
  </w:style>
  <w:style w:type="paragraph" w:styleId="NormalWeb">
    <w:name w:val="Normal (Web)"/>
    <w:basedOn w:val="Normal"/>
    <w:uiPriority w:val="99"/>
    <w:unhideWhenUsed/>
    <w:rsid w:val="001456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56C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Kenyon resume.docx</vt:lpstr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Kenyon resume.docx</dc:title>
  <dc:subject/>
  <dc:creator>Gabriella Emmett</dc:creator>
  <cp:keywords/>
  <cp:lastModifiedBy>Gabriella Emmett</cp:lastModifiedBy>
  <cp:revision>19</cp:revision>
  <dcterms:created xsi:type="dcterms:W3CDTF">2021-05-09T15:43:00Z</dcterms:created>
  <dcterms:modified xsi:type="dcterms:W3CDTF">2022-06-19T17:17:00Z</dcterms:modified>
</cp:coreProperties>
</file>